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18" w:rsidRDefault="00DA3018" w:rsidP="001913E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A30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BAŞLIK TÜMÜ BÜYÜK HARF, 12</w:t>
      </w:r>
      <w:r w:rsidR="00045F0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DA30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PUNTO, BOLD VE ORTALI</w:t>
      </w:r>
    </w:p>
    <w:p w:rsidR="00DA3018" w:rsidRPr="0008769D" w:rsidRDefault="00DA3018" w:rsidP="00045F0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DA3018" w:rsidRPr="001913ED" w:rsidRDefault="00DA3018" w:rsidP="00045F0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 SOYAD</w:t>
      </w:r>
      <w:r>
        <w:rPr>
          <w:rStyle w:val="DipnotBavurusu"/>
          <w:rFonts w:ascii="Times New Roman" w:eastAsia="Calibri" w:hAnsi="Times New Roman" w:cs="Times New Roman"/>
          <w:b/>
          <w:color w:val="000000"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DA30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 SOYAD</w:t>
      </w:r>
      <w:r>
        <w:rPr>
          <w:rStyle w:val="DipnotBavurusu"/>
          <w:rFonts w:ascii="Times New Roman" w:eastAsia="Calibri" w:hAnsi="Times New Roman" w:cs="Times New Roman"/>
          <w:b/>
          <w:color w:val="000000"/>
          <w:sz w:val="24"/>
          <w:szCs w:val="24"/>
        </w:rPr>
        <w:footnoteReference w:id="2"/>
      </w:r>
      <w:r w:rsidR="009915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="00991591" w:rsidRPr="0099159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 SOYAD</w:t>
      </w:r>
      <w:r w:rsidR="00991591">
        <w:rPr>
          <w:rStyle w:val="DipnotBavurusu"/>
          <w:rFonts w:ascii="Times New Roman" w:eastAsia="Calibri" w:hAnsi="Times New Roman" w:cs="Times New Roman"/>
          <w:b/>
          <w:color w:val="000000"/>
          <w:sz w:val="24"/>
          <w:szCs w:val="24"/>
        </w:rPr>
        <w:footnoteReference w:id="3"/>
      </w:r>
    </w:p>
    <w:p w:rsidR="005E182B" w:rsidRPr="00991591" w:rsidRDefault="00DA3018" w:rsidP="001913ED">
      <w:pPr>
        <w:spacing w:after="12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991591" w:rsidRPr="00C030B3" w:rsidRDefault="00991591" w:rsidP="001913E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0B3">
        <w:rPr>
          <w:rFonts w:ascii="Times New Roman" w:hAnsi="Times New Roman" w:cs="Times New Roman"/>
          <w:b/>
          <w:sz w:val="24"/>
          <w:szCs w:val="24"/>
        </w:rPr>
        <w:t>GİRİŞ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60D">
        <w:rPr>
          <w:rFonts w:ascii="Times New Roman" w:hAnsi="Times New Roman" w:cs="Times New Roman"/>
          <w:b/>
          <w:sz w:val="24"/>
          <w:szCs w:val="24"/>
        </w:rPr>
        <w:t>(1. Seviye Başlık</w:t>
      </w:r>
      <w:r>
        <w:rPr>
          <w:rFonts w:ascii="Times New Roman" w:hAnsi="Times New Roman" w:cs="Times New Roman"/>
          <w:b/>
          <w:sz w:val="24"/>
          <w:szCs w:val="24"/>
        </w:rPr>
        <w:t xml:space="preserve">, Tüm harfleri büyük, 12 Punto, Times New Roman,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Pr="0046660D">
        <w:rPr>
          <w:rFonts w:ascii="Times New Roman" w:hAnsi="Times New Roman" w:cs="Times New Roman"/>
          <w:b/>
          <w:sz w:val="24"/>
          <w:szCs w:val="24"/>
        </w:rPr>
        <w:t>)</w:t>
      </w:r>
    </w:p>
    <w:p w:rsidR="00991591" w:rsidRDefault="00991591" w:rsidP="001913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7A">
        <w:rPr>
          <w:rFonts w:ascii="Times New Roman" w:hAnsi="Times New Roman" w:cs="Times New Roman"/>
          <w:sz w:val="24"/>
          <w:szCs w:val="24"/>
        </w:rPr>
        <w:t>Girişte çalışmanın problemine açık bir şekilde yer verilmelidir. Metin içi kaynakça gösterimi (</w:t>
      </w:r>
      <w:proofErr w:type="spellStart"/>
      <w:r w:rsidRPr="000A4B7A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0A4B7A">
        <w:rPr>
          <w:rFonts w:ascii="Times New Roman" w:hAnsi="Times New Roman" w:cs="Times New Roman"/>
          <w:sz w:val="24"/>
          <w:szCs w:val="24"/>
        </w:rPr>
        <w:t>, Yıl: Sayfa No) şeklinde olmalıdır. Kaynaklar noktalı virgülle birbirinden ayrıl</w:t>
      </w:r>
      <w:r w:rsidR="00E533C1">
        <w:rPr>
          <w:rFonts w:ascii="Times New Roman" w:hAnsi="Times New Roman" w:cs="Times New Roman"/>
          <w:sz w:val="24"/>
          <w:szCs w:val="24"/>
        </w:rPr>
        <w:t>malıdır</w:t>
      </w:r>
      <w:r w:rsidRPr="000A4B7A">
        <w:rPr>
          <w:rFonts w:ascii="Times New Roman" w:hAnsi="Times New Roman" w:cs="Times New Roman"/>
          <w:sz w:val="24"/>
          <w:szCs w:val="24"/>
        </w:rPr>
        <w:t xml:space="preserve">. Bölüm başlıkları </w:t>
      </w:r>
      <w:r>
        <w:rPr>
          <w:rFonts w:ascii="Times New Roman" w:hAnsi="Times New Roman" w:cs="Times New Roman"/>
          <w:sz w:val="24"/>
          <w:szCs w:val="24"/>
        </w:rPr>
        <w:t>birinci, ikinci ve üçüncü derece olmak üzere belirtilen kurallara uygun olmalıdır</w:t>
      </w:r>
      <w:r w:rsidRPr="000A4B7A">
        <w:rPr>
          <w:rFonts w:ascii="Times New Roman" w:hAnsi="Times New Roman" w:cs="Times New Roman"/>
          <w:sz w:val="24"/>
          <w:szCs w:val="24"/>
        </w:rPr>
        <w:t>. Giriş bölümünü sırasıyla yöntem</w:t>
      </w:r>
      <w:r w:rsidR="00E533C1">
        <w:rPr>
          <w:rFonts w:ascii="Times New Roman" w:hAnsi="Times New Roman" w:cs="Times New Roman"/>
          <w:sz w:val="24"/>
          <w:szCs w:val="24"/>
        </w:rPr>
        <w:t xml:space="preserve"> (kavramsal çerçeve)</w:t>
      </w:r>
      <w:r w:rsidRPr="000A4B7A">
        <w:rPr>
          <w:rFonts w:ascii="Times New Roman" w:hAnsi="Times New Roman" w:cs="Times New Roman"/>
          <w:sz w:val="24"/>
          <w:szCs w:val="24"/>
        </w:rPr>
        <w:t>, bulgular, sonuç</w:t>
      </w:r>
      <w:r w:rsidR="00E533C1">
        <w:rPr>
          <w:rFonts w:ascii="Times New Roman" w:hAnsi="Times New Roman" w:cs="Times New Roman"/>
          <w:sz w:val="24"/>
          <w:szCs w:val="24"/>
        </w:rPr>
        <w:t xml:space="preserve"> (ve öneriler)</w:t>
      </w:r>
      <w:r w:rsidRPr="000A4B7A">
        <w:rPr>
          <w:rFonts w:ascii="Times New Roman" w:hAnsi="Times New Roman" w:cs="Times New Roman"/>
          <w:sz w:val="24"/>
          <w:szCs w:val="24"/>
        </w:rPr>
        <w:t xml:space="preserve"> ve kaynakça bölümleri izlemelidir. </w:t>
      </w:r>
      <w:r w:rsidR="00B05C81" w:rsidRPr="00B05C81">
        <w:rPr>
          <w:rFonts w:ascii="Times New Roman" w:hAnsi="Times New Roman" w:cs="Times New Roman"/>
          <w:sz w:val="24"/>
          <w:szCs w:val="24"/>
        </w:rPr>
        <w:t>Çalışmanın sayfa sayısı</w:t>
      </w:r>
      <w:r w:rsidR="00E533C1">
        <w:rPr>
          <w:rFonts w:ascii="Times New Roman" w:hAnsi="Times New Roman" w:cs="Times New Roman"/>
          <w:sz w:val="24"/>
          <w:szCs w:val="24"/>
        </w:rPr>
        <w:t>,</w:t>
      </w:r>
      <w:r w:rsidR="00B05C81" w:rsidRPr="00B05C81">
        <w:rPr>
          <w:rFonts w:ascii="Times New Roman" w:hAnsi="Times New Roman" w:cs="Times New Roman"/>
          <w:sz w:val="24"/>
          <w:szCs w:val="24"/>
        </w:rPr>
        <w:t xml:space="preserve"> kaynakça dâhil olacak şekilde 25 sayfayı geçmemelidir</w:t>
      </w:r>
      <w:r w:rsidR="00671408">
        <w:rPr>
          <w:rFonts w:ascii="Times New Roman" w:hAnsi="Times New Roman" w:cs="Times New Roman"/>
          <w:sz w:val="24"/>
          <w:szCs w:val="24"/>
        </w:rPr>
        <w:t xml:space="preserve"> ve sayfa numarası verilmemelidir.</w:t>
      </w:r>
    </w:p>
    <w:p w:rsidR="00991591" w:rsidRPr="00550FE4" w:rsidRDefault="00991591" w:rsidP="001913ED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0FE4">
        <w:rPr>
          <w:rFonts w:ascii="Times New Roman" w:hAnsi="Times New Roman" w:cs="Times New Roman"/>
          <w:b/>
          <w:color w:val="FF0000"/>
          <w:sz w:val="24"/>
          <w:szCs w:val="24"/>
        </w:rPr>
        <w:t>Bir Boşluk</w:t>
      </w:r>
    </w:p>
    <w:p w:rsidR="00991591" w:rsidRPr="00550FE4" w:rsidRDefault="00991591" w:rsidP="001913E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50FE4">
        <w:rPr>
          <w:rFonts w:ascii="Times New Roman" w:hAnsi="Times New Roman" w:cs="Times New Roman"/>
          <w:b/>
          <w:sz w:val="24"/>
          <w:szCs w:val="24"/>
        </w:rPr>
        <w:t xml:space="preserve">(1. Seviye Başlık, Tüm harfleri büyük, 12 Punto, Times New Roman, </w:t>
      </w:r>
      <w:proofErr w:type="spellStart"/>
      <w:r w:rsidRPr="00550FE4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Pr="00550FE4">
        <w:rPr>
          <w:rFonts w:ascii="Times New Roman" w:hAnsi="Times New Roman" w:cs="Times New Roman"/>
          <w:b/>
          <w:sz w:val="24"/>
          <w:szCs w:val="24"/>
        </w:rPr>
        <w:t>)</w:t>
      </w:r>
    </w:p>
    <w:p w:rsidR="00991591" w:rsidRPr="000A4B7A" w:rsidRDefault="00991591" w:rsidP="001913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7A">
        <w:rPr>
          <w:rFonts w:ascii="Times New Roman" w:hAnsi="Times New Roman" w:cs="Times New Roman"/>
          <w:sz w:val="24"/>
          <w:szCs w:val="24"/>
        </w:rPr>
        <w:t>Giriş bölümü dâhil bundan sonraki bölü</w:t>
      </w:r>
      <w:r>
        <w:rPr>
          <w:rFonts w:ascii="Times New Roman" w:hAnsi="Times New Roman" w:cs="Times New Roman"/>
          <w:sz w:val="24"/>
          <w:szCs w:val="24"/>
        </w:rPr>
        <w:t xml:space="preserve">mler Times New Roman 12 punto, önce 0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sonra 6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tek satır aralıklı</w:t>
      </w:r>
      <w:r w:rsidRPr="000A4B7A">
        <w:rPr>
          <w:rFonts w:ascii="Times New Roman" w:hAnsi="Times New Roman" w:cs="Times New Roman"/>
          <w:sz w:val="24"/>
          <w:szCs w:val="24"/>
        </w:rPr>
        <w:t xml:space="preserve"> olarak yazıl</w:t>
      </w:r>
      <w:bookmarkStart w:id="0" w:name="_GoBack"/>
      <w:bookmarkEnd w:id="0"/>
      <w:r w:rsidRPr="000A4B7A">
        <w:rPr>
          <w:rFonts w:ascii="Times New Roman" w:hAnsi="Times New Roman" w:cs="Times New Roman"/>
          <w:sz w:val="24"/>
          <w:szCs w:val="24"/>
        </w:rPr>
        <w:t>malıdır. Her seviyedeki başlıkların öncesi</w:t>
      </w:r>
      <w:r>
        <w:rPr>
          <w:rFonts w:ascii="Times New Roman" w:hAnsi="Times New Roman" w:cs="Times New Roman"/>
          <w:sz w:val="24"/>
          <w:szCs w:val="24"/>
        </w:rPr>
        <w:t>nde</w:t>
      </w:r>
      <w:r w:rsidRPr="000A4B7A">
        <w:rPr>
          <w:rFonts w:ascii="Times New Roman" w:hAnsi="Times New Roman" w:cs="Times New Roman"/>
          <w:sz w:val="24"/>
          <w:szCs w:val="24"/>
        </w:rPr>
        <w:t xml:space="preserve"> bir boşluk bırakılmalıdır. Paragraflar arasına boş satır koymayınız. </w:t>
      </w:r>
    </w:p>
    <w:p w:rsidR="00991591" w:rsidRPr="0008769D" w:rsidRDefault="00991591" w:rsidP="00991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991591" w:rsidRPr="00C030B3" w:rsidRDefault="00991591" w:rsidP="0099159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Pr="00C030B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İlk Harfleri Büyük, 12 Punto, Times New Roman, Koyu (2</w:t>
      </w:r>
      <w:r w:rsidRPr="0046660D">
        <w:rPr>
          <w:rFonts w:ascii="Times New Roman" w:hAnsi="Times New Roman" w:cs="Times New Roman"/>
          <w:b/>
          <w:sz w:val="24"/>
          <w:szCs w:val="24"/>
        </w:rPr>
        <w:t>. Seviye Başlık)</w:t>
      </w:r>
    </w:p>
    <w:p w:rsidR="00991591" w:rsidRDefault="00991591" w:rsidP="00991591">
      <w:pPr>
        <w:autoSpaceDE w:val="0"/>
        <w:autoSpaceDN w:val="0"/>
        <w:adjustRightInd w:val="0"/>
        <w:spacing w:after="120" w:line="240" w:lineRule="auto"/>
        <w:jc w:val="both"/>
        <w:rPr>
          <w:rStyle w:val="A12"/>
          <w:rFonts w:ascii="Times New Roman" w:hAnsi="Times New Roman" w:cs="Times New Roman"/>
          <w:sz w:val="24"/>
          <w:szCs w:val="20"/>
        </w:rPr>
      </w:pPr>
      <w:r w:rsidRPr="00CE6F3E">
        <w:rPr>
          <w:rStyle w:val="A12"/>
          <w:rFonts w:ascii="Times New Roman" w:hAnsi="Times New Roman" w:cs="Times New Roman"/>
          <w:sz w:val="24"/>
          <w:szCs w:val="20"/>
        </w:rPr>
        <w:t xml:space="preserve">Makale içindeki tablolar, biçimsel olarak aşağıda verilen örneğe benzer şekilde ve kendi içeriğinin gerektirdiği biçimde oluşturulmalıdır. </w:t>
      </w:r>
      <w:r>
        <w:rPr>
          <w:rStyle w:val="A12"/>
          <w:rFonts w:ascii="Times New Roman" w:hAnsi="Times New Roman" w:cs="Times New Roman"/>
          <w:sz w:val="24"/>
          <w:szCs w:val="20"/>
        </w:rPr>
        <w:t>T</w:t>
      </w:r>
      <w:r w:rsidRPr="00A81DB3">
        <w:rPr>
          <w:rStyle w:val="A12"/>
          <w:rFonts w:ascii="Times New Roman" w:hAnsi="Times New Roman" w:cs="Times New Roman"/>
          <w:sz w:val="24"/>
          <w:szCs w:val="20"/>
        </w:rPr>
        <w:t xml:space="preserve">ablo başlığı üstte, </w:t>
      </w:r>
      <w:r w:rsidR="00F62C8F">
        <w:rPr>
          <w:rStyle w:val="A12"/>
          <w:rFonts w:ascii="Times New Roman" w:hAnsi="Times New Roman" w:cs="Times New Roman"/>
          <w:sz w:val="24"/>
          <w:szCs w:val="20"/>
        </w:rPr>
        <w:t>ortalı</w:t>
      </w:r>
      <w:r w:rsidRPr="00A81DB3">
        <w:rPr>
          <w:rStyle w:val="A12"/>
          <w:rFonts w:ascii="Times New Roman" w:hAnsi="Times New Roman" w:cs="Times New Roman"/>
          <w:sz w:val="24"/>
          <w:szCs w:val="20"/>
        </w:rPr>
        <w:t xml:space="preserve"> ve koyu yazılacaktır. 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Tablo numaraları sıralı bir şekilde olacaktır. </w:t>
      </w:r>
      <w:r w:rsidRPr="00CE6F3E">
        <w:rPr>
          <w:rStyle w:val="A12"/>
          <w:rFonts w:ascii="Times New Roman" w:hAnsi="Times New Roman" w:cs="Times New Roman"/>
          <w:sz w:val="24"/>
          <w:szCs w:val="20"/>
        </w:rPr>
        <w:t>Tablolarda dikey çizgi bulunmamalıdır.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 </w:t>
      </w:r>
      <w:r w:rsidR="00F62C8F">
        <w:rPr>
          <w:rStyle w:val="A12"/>
          <w:rFonts w:ascii="Times New Roman" w:hAnsi="Times New Roman" w:cs="Times New Roman"/>
          <w:sz w:val="24"/>
          <w:szCs w:val="20"/>
        </w:rPr>
        <w:t xml:space="preserve"> </w:t>
      </w:r>
    </w:p>
    <w:p w:rsidR="00991591" w:rsidRPr="0008769D" w:rsidRDefault="00991591" w:rsidP="00991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991591" w:rsidRDefault="00991591" w:rsidP="008F18BE">
      <w:pPr>
        <w:autoSpaceDE w:val="0"/>
        <w:autoSpaceDN w:val="0"/>
        <w:adjustRightInd w:val="0"/>
        <w:spacing w:after="120" w:line="240" w:lineRule="auto"/>
        <w:jc w:val="center"/>
        <w:rPr>
          <w:rStyle w:val="A12"/>
          <w:rFonts w:ascii="Times New Roman" w:hAnsi="Times New Roman" w:cs="Times New Roman"/>
          <w:b/>
          <w:sz w:val="20"/>
          <w:szCs w:val="20"/>
        </w:rPr>
      </w:pP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>Tablo</w:t>
      </w:r>
      <w:r>
        <w:rPr>
          <w:rStyle w:val="A12"/>
          <w:rFonts w:ascii="Times New Roman" w:hAnsi="Times New Roman" w:cs="Times New Roman"/>
          <w:b/>
          <w:sz w:val="20"/>
          <w:szCs w:val="20"/>
        </w:rPr>
        <w:t xml:space="preserve"> 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>1:</w:t>
      </w:r>
      <w:r w:rsidRPr="00E25691">
        <w:t xml:space="preserve"> 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>Tablo Adındaki Her S</w:t>
      </w:r>
      <w:r>
        <w:rPr>
          <w:rStyle w:val="A12"/>
          <w:rFonts w:ascii="Times New Roman" w:hAnsi="Times New Roman" w:cs="Times New Roman"/>
          <w:b/>
          <w:sz w:val="20"/>
          <w:szCs w:val="20"/>
        </w:rPr>
        <w:t>özcüğün İlk Harfi Büyük Olmalı, 10 Punto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276"/>
        <w:gridCol w:w="620"/>
        <w:gridCol w:w="1223"/>
        <w:gridCol w:w="620"/>
        <w:gridCol w:w="1364"/>
        <w:gridCol w:w="620"/>
        <w:gridCol w:w="1081"/>
      </w:tblGrid>
      <w:tr w:rsidR="00991591" w:rsidRPr="000E408C" w:rsidTr="00323D50">
        <w:trPr>
          <w:trHeight w:val="540"/>
          <w:jc w:val="center"/>
        </w:trPr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Şirket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Ref</w:t>
            </w:r>
            <w:proofErr w:type="spellEnd"/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 Say.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2020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Ref</w:t>
            </w:r>
            <w:proofErr w:type="spellEnd"/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 Say.</w:t>
            </w:r>
          </w:p>
        </w:tc>
        <w:tc>
          <w:tcPr>
            <w:tcW w:w="1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2019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Ref</w:t>
            </w:r>
            <w:proofErr w:type="spellEnd"/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 Say.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 Referans</w:t>
            </w:r>
          </w:p>
        </w:tc>
      </w:tr>
      <w:tr w:rsidR="00991591" w:rsidRPr="000E408C" w:rsidTr="00323D50">
        <w:trPr>
          <w:trHeight w:val="288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ALCTL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0.608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0.657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991591" w:rsidRPr="000E408C" w:rsidTr="00323D50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991591" w:rsidRPr="000E408C" w:rsidTr="00323D50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991591" w:rsidRPr="000E408C" w:rsidTr="00323D50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ARMDA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991591" w:rsidRPr="000E408C" w:rsidTr="00323D50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991591" w:rsidRPr="000E408C" w:rsidTr="00323D50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DGATE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0.795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991591" w:rsidRPr="000E408C" w:rsidTr="00323D50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DESPC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991591" w:rsidRPr="000E408C" w:rsidTr="00323D50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0.307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</w:tr>
      <w:tr w:rsidR="00991591" w:rsidRPr="000E408C" w:rsidTr="00323D50">
        <w:trPr>
          <w:trHeight w:val="27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1.000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</w:tr>
      <w:tr w:rsidR="00991591" w:rsidRPr="000E408C" w:rsidTr="00323D50">
        <w:trPr>
          <w:trHeight w:val="288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Ortalama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0.908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0.873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1591" w:rsidRPr="000E408C" w:rsidRDefault="00991591" w:rsidP="0032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E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991591" w:rsidRPr="00D04E1E" w:rsidRDefault="00991591" w:rsidP="00991591">
      <w:pPr>
        <w:autoSpaceDE w:val="0"/>
        <w:autoSpaceDN w:val="0"/>
        <w:adjustRightInd w:val="0"/>
        <w:spacing w:after="120" w:line="240" w:lineRule="auto"/>
        <w:jc w:val="both"/>
        <w:rPr>
          <w:rStyle w:val="A12"/>
          <w:rFonts w:ascii="Times New Roman" w:hAnsi="Times New Roman" w:cs="Times New Roman"/>
          <w:sz w:val="18"/>
          <w:szCs w:val="20"/>
        </w:rPr>
      </w:pPr>
      <w:r w:rsidRPr="00D04E1E">
        <w:rPr>
          <w:rStyle w:val="A12"/>
          <w:rFonts w:ascii="Times New Roman" w:hAnsi="Times New Roman" w:cs="Times New Roman"/>
          <w:sz w:val="18"/>
          <w:szCs w:val="20"/>
        </w:rPr>
        <w:t>Kaynak:</w:t>
      </w:r>
      <w:r w:rsidRPr="00D04E1E">
        <w:rPr>
          <w:sz w:val="20"/>
        </w:rPr>
        <w:t xml:space="preserve"> </w:t>
      </w:r>
      <w:r w:rsidRPr="00D04E1E">
        <w:rPr>
          <w:rStyle w:val="A12"/>
          <w:rFonts w:ascii="Times New Roman" w:hAnsi="Times New Roman" w:cs="Times New Roman"/>
          <w:sz w:val="18"/>
          <w:szCs w:val="20"/>
        </w:rPr>
        <w:t>Kaynak gösterme ilkelerine uygun olarak 9 Punto, sola yaslı.</w:t>
      </w:r>
    </w:p>
    <w:p w:rsidR="00F62C8F" w:rsidRPr="00F62C8F" w:rsidRDefault="00F62C8F" w:rsidP="00991591">
      <w:pPr>
        <w:autoSpaceDE w:val="0"/>
        <w:autoSpaceDN w:val="0"/>
        <w:adjustRightInd w:val="0"/>
        <w:spacing w:after="120" w:line="240" w:lineRule="auto"/>
        <w:jc w:val="both"/>
        <w:rPr>
          <w:rStyle w:val="A12"/>
          <w:rFonts w:ascii="Times New Roman" w:hAnsi="Times New Roman" w:cs="Times New Roman"/>
          <w:b/>
          <w:sz w:val="24"/>
          <w:szCs w:val="20"/>
        </w:rPr>
      </w:pPr>
      <w:r w:rsidRPr="00F62C8F">
        <w:rPr>
          <w:rStyle w:val="A12"/>
          <w:rFonts w:ascii="Times New Roman" w:hAnsi="Times New Roman" w:cs="Times New Roman"/>
          <w:b/>
          <w:sz w:val="24"/>
          <w:szCs w:val="20"/>
        </w:rPr>
        <w:t>1.1.1. İlk Harfleri Büyük, 12 Punto, Times New Roman, Koyu (3. Seviye Başlık)</w:t>
      </w:r>
    </w:p>
    <w:p w:rsidR="00991591" w:rsidRDefault="00991591" w:rsidP="00991591">
      <w:pPr>
        <w:autoSpaceDE w:val="0"/>
        <w:autoSpaceDN w:val="0"/>
        <w:adjustRightInd w:val="0"/>
        <w:spacing w:after="120" w:line="240" w:lineRule="auto"/>
        <w:jc w:val="both"/>
        <w:rPr>
          <w:rStyle w:val="A12"/>
          <w:rFonts w:ascii="Times New Roman" w:hAnsi="Times New Roman" w:cs="Times New Roman"/>
          <w:sz w:val="24"/>
          <w:szCs w:val="20"/>
        </w:rPr>
      </w:pPr>
      <w:r>
        <w:rPr>
          <w:rStyle w:val="A12"/>
          <w:rFonts w:ascii="Times New Roman" w:hAnsi="Times New Roman" w:cs="Times New Roman"/>
          <w:sz w:val="24"/>
          <w:szCs w:val="20"/>
        </w:rPr>
        <w:t>Şekiller ise, şekil başlığı şeklin altında olacak, ortalı ve koyu olarak yazılacaktır. Şekiller numarası da sıralı bir şekilde olacaktır. Tablo ve Şekiller başlığı 10 punto olacaktır.</w:t>
      </w:r>
      <w:r w:rsidRPr="00C04E6C">
        <w:t xml:space="preserve"> </w:t>
      </w:r>
      <w:r w:rsidRPr="00C04E6C">
        <w:rPr>
          <w:rStyle w:val="A12"/>
          <w:rFonts w:ascii="Times New Roman" w:hAnsi="Times New Roman" w:cs="Times New Roman"/>
          <w:sz w:val="24"/>
          <w:szCs w:val="20"/>
        </w:rPr>
        <w:t xml:space="preserve">Tablo ve </w:t>
      </w:r>
      <w:r w:rsidRPr="00C04E6C">
        <w:rPr>
          <w:rStyle w:val="A12"/>
          <w:rFonts w:ascii="Times New Roman" w:hAnsi="Times New Roman" w:cs="Times New Roman"/>
          <w:sz w:val="24"/>
          <w:szCs w:val="20"/>
        </w:rPr>
        <w:lastRenderedPageBreak/>
        <w:t>şekillere ait kaynaklar, alt tarafta 9 punto ile verilmelidir.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 </w:t>
      </w:r>
      <w:r w:rsidRPr="00B774EF">
        <w:rPr>
          <w:rStyle w:val="A12"/>
          <w:rFonts w:ascii="Times New Roman" w:hAnsi="Times New Roman" w:cs="Times New Roman"/>
          <w:sz w:val="24"/>
          <w:szCs w:val="20"/>
        </w:rPr>
        <w:t xml:space="preserve">Tablo 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ve Şekil </w:t>
      </w:r>
      <w:r w:rsidRPr="00B774EF">
        <w:rPr>
          <w:rStyle w:val="A12"/>
          <w:rFonts w:ascii="Times New Roman" w:hAnsi="Times New Roman" w:cs="Times New Roman"/>
          <w:sz w:val="24"/>
          <w:szCs w:val="20"/>
        </w:rPr>
        <w:t>başlıklarından önce ve kaynak bilgilerinden sonra bir satır boşluk bırakılmalıdır.</w:t>
      </w:r>
    </w:p>
    <w:p w:rsidR="00991591" w:rsidRDefault="00991591" w:rsidP="00991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991591" w:rsidRDefault="00AB1906" w:rsidP="00991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3896360" cy="2117090"/>
            <wp:effectExtent l="0" t="0" r="889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91" w:rsidRPr="00F62C8F" w:rsidRDefault="00991591" w:rsidP="00F62C8F">
      <w:pPr>
        <w:autoSpaceDE w:val="0"/>
        <w:autoSpaceDN w:val="0"/>
        <w:adjustRightInd w:val="0"/>
        <w:spacing w:line="240" w:lineRule="auto"/>
        <w:jc w:val="center"/>
        <w:rPr>
          <w:rStyle w:val="A12"/>
          <w:rFonts w:ascii="Times New Roman" w:hAnsi="Times New Roman" w:cs="Times New Roman"/>
          <w:b/>
          <w:sz w:val="20"/>
          <w:szCs w:val="20"/>
        </w:rPr>
      </w:pPr>
      <w:r>
        <w:rPr>
          <w:rStyle w:val="A12"/>
          <w:rFonts w:ascii="Times New Roman" w:hAnsi="Times New Roman" w:cs="Times New Roman"/>
          <w:b/>
          <w:sz w:val="20"/>
          <w:szCs w:val="20"/>
        </w:rPr>
        <w:t xml:space="preserve">Şekil 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>1:</w:t>
      </w:r>
      <w:r w:rsidRPr="00E25691">
        <w:t xml:space="preserve"> </w:t>
      </w:r>
      <w:r>
        <w:rPr>
          <w:rStyle w:val="A12"/>
          <w:rFonts w:ascii="Times New Roman" w:hAnsi="Times New Roman" w:cs="Times New Roman"/>
          <w:b/>
          <w:sz w:val="20"/>
          <w:szCs w:val="20"/>
        </w:rPr>
        <w:t>Şekil</w:t>
      </w:r>
      <w:r w:rsidRPr="00E25691">
        <w:rPr>
          <w:rStyle w:val="A12"/>
          <w:rFonts w:ascii="Times New Roman" w:hAnsi="Times New Roman" w:cs="Times New Roman"/>
          <w:b/>
          <w:sz w:val="20"/>
          <w:szCs w:val="20"/>
        </w:rPr>
        <w:t xml:space="preserve"> Adındaki Her S</w:t>
      </w:r>
      <w:r>
        <w:rPr>
          <w:rStyle w:val="A12"/>
          <w:rFonts w:ascii="Times New Roman" w:hAnsi="Times New Roman" w:cs="Times New Roman"/>
          <w:b/>
          <w:sz w:val="20"/>
          <w:szCs w:val="20"/>
        </w:rPr>
        <w:t xml:space="preserve">özcüğün İlk Harfi Büyük, 10 Punto, </w:t>
      </w:r>
      <w:proofErr w:type="spellStart"/>
      <w:r>
        <w:rPr>
          <w:rStyle w:val="A12"/>
          <w:rFonts w:ascii="Times New Roman" w:hAnsi="Times New Roman" w:cs="Times New Roman"/>
          <w:b/>
          <w:sz w:val="20"/>
          <w:szCs w:val="20"/>
        </w:rPr>
        <w:t>Bold</w:t>
      </w:r>
      <w:proofErr w:type="spellEnd"/>
      <w:r>
        <w:rPr>
          <w:rStyle w:val="A12"/>
          <w:rFonts w:ascii="Times New Roman" w:hAnsi="Times New Roman" w:cs="Times New Roman"/>
          <w:b/>
          <w:sz w:val="20"/>
          <w:szCs w:val="20"/>
        </w:rPr>
        <w:t xml:space="preserve"> ve ortalı</w:t>
      </w:r>
    </w:p>
    <w:p w:rsidR="00991591" w:rsidRDefault="00991591" w:rsidP="00991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991591" w:rsidRPr="00C030B3" w:rsidRDefault="00991591" w:rsidP="00991591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YÖNTEM – KAVRAMSAL ÇERÇEVE (1. Seviye Başlık)</w:t>
      </w:r>
    </w:p>
    <w:p w:rsidR="00991591" w:rsidRDefault="00991591" w:rsidP="0099159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0EA">
        <w:rPr>
          <w:rFonts w:ascii="Times New Roman" w:hAnsi="Times New Roman" w:cs="Times New Roman"/>
          <w:sz w:val="24"/>
          <w:szCs w:val="24"/>
        </w:rPr>
        <w:t>Buraya yöntem kısmı eklenilmelidir. Yöntem kısmında araştırmanın modeli, evren ve örneklem veya çalışma grubu, varsayımlar, sınırlılıklar, veri toplama araçları ve verilerin analizi gibi alt başlıklara yer verilmelidir.</w:t>
      </w:r>
    </w:p>
    <w:p w:rsidR="00991591" w:rsidRPr="0008769D" w:rsidRDefault="00991591" w:rsidP="00991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991591" w:rsidRPr="00C030B3" w:rsidRDefault="00991591" w:rsidP="00991591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BULGULAR (1. Seviye Başlık)</w:t>
      </w:r>
    </w:p>
    <w:p w:rsidR="00991591" w:rsidRDefault="00991591" w:rsidP="0099159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CF">
        <w:rPr>
          <w:rFonts w:ascii="Times New Roman" w:hAnsi="Times New Roman" w:cs="Times New Roman"/>
          <w:sz w:val="24"/>
          <w:szCs w:val="24"/>
        </w:rPr>
        <w:t>Buraya bulgular kısmı eklenilmeli ve yukarıdaki önerilere dikkat edilmelidir.</w:t>
      </w:r>
    </w:p>
    <w:p w:rsidR="00991591" w:rsidRDefault="00991591" w:rsidP="00991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76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Bir Boşluk</w:t>
      </w:r>
    </w:p>
    <w:p w:rsidR="00991591" w:rsidRPr="00C030B3" w:rsidRDefault="00991591" w:rsidP="00991591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SONUÇ (1. Seviye Başlık)</w:t>
      </w:r>
    </w:p>
    <w:p w:rsidR="00991591" w:rsidRDefault="00991591" w:rsidP="0099159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BBD">
        <w:rPr>
          <w:rFonts w:ascii="Times New Roman" w:hAnsi="Times New Roman" w:cs="Times New Roman"/>
          <w:sz w:val="24"/>
          <w:szCs w:val="24"/>
        </w:rPr>
        <w:t xml:space="preserve">Buraya </w:t>
      </w:r>
      <w:r>
        <w:rPr>
          <w:rFonts w:ascii="Times New Roman" w:hAnsi="Times New Roman" w:cs="Times New Roman"/>
          <w:sz w:val="24"/>
          <w:szCs w:val="24"/>
        </w:rPr>
        <w:t xml:space="preserve">sonuç </w:t>
      </w:r>
      <w:r w:rsidRPr="00FB6BBD">
        <w:rPr>
          <w:rFonts w:ascii="Times New Roman" w:hAnsi="Times New Roman" w:cs="Times New Roman"/>
          <w:sz w:val="24"/>
          <w:szCs w:val="24"/>
        </w:rPr>
        <w:t xml:space="preserve">kısmı </w:t>
      </w:r>
      <w:r>
        <w:rPr>
          <w:rFonts w:ascii="Times New Roman" w:hAnsi="Times New Roman" w:cs="Times New Roman"/>
          <w:sz w:val="24"/>
          <w:szCs w:val="24"/>
        </w:rPr>
        <w:t>eklenilmelidir.</w:t>
      </w:r>
    </w:p>
    <w:p w:rsidR="00991591" w:rsidRDefault="00991591" w:rsidP="0099159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591" w:rsidRPr="00D270F0" w:rsidRDefault="00991591" w:rsidP="00991591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KAYNAKÇA (1. Seviye Başlık)</w:t>
      </w:r>
    </w:p>
    <w:p w:rsidR="00991591" w:rsidRDefault="00991591" w:rsidP="00991591">
      <w:pPr>
        <w:autoSpaceDE w:val="0"/>
        <w:autoSpaceDN w:val="0"/>
        <w:adjustRightInd w:val="0"/>
        <w:spacing w:line="240" w:lineRule="auto"/>
        <w:jc w:val="both"/>
        <w:rPr>
          <w:rStyle w:val="A12"/>
          <w:rFonts w:ascii="Times New Roman" w:hAnsi="Times New Roman" w:cs="Times New Roman"/>
          <w:sz w:val="24"/>
          <w:szCs w:val="20"/>
        </w:rPr>
      </w:pPr>
      <w:r w:rsidRPr="00E90045">
        <w:rPr>
          <w:rStyle w:val="A12"/>
          <w:rFonts w:ascii="Times New Roman" w:hAnsi="Times New Roman" w:cs="Times New Roman"/>
          <w:sz w:val="24"/>
          <w:szCs w:val="20"/>
        </w:rPr>
        <w:t xml:space="preserve">Kaynaklar APA </w:t>
      </w:r>
      <w:r>
        <w:rPr>
          <w:rStyle w:val="A12"/>
          <w:rFonts w:ascii="Times New Roman" w:hAnsi="Times New Roman" w:cs="Times New Roman"/>
          <w:sz w:val="24"/>
          <w:szCs w:val="20"/>
        </w:rPr>
        <w:t xml:space="preserve">7 </w:t>
      </w:r>
      <w:r w:rsidRPr="00E90045">
        <w:rPr>
          <w:rStyle w:val="A12"/>
          <w:rFonts w:ascii="Times New Roman" w:hAnsi="Times New Roman" w:cs="Times New Roman"/>
          <w:sz w:val="24"/>
          <w:szCs w:val="20"/>
        </w:rPr>
        <w:t xml:space="preserve">formatına göre verilmeli ve alfabetik sıraya konulmalıdır. Makale metni içinde kullanılan tüm kaynaklar burada listelenmeli ve makale içinde kullanılmayan kaynaklar burada listelenmemelidir. Birden fazla yazarı olan çalışmalarda yazar isimleri </w:t>
      </w:r>
      <w:r>
        <w:rPr>
          <w:rStyle w:val="A12"/>
          <w:rFonts w:ascii="Times New Roman" w:hAnsi="Times New Roman" w:cs="Times New Roman"/>
          <w:sz w:val="24"/>
          <w:szCs w:val="20"/>
        </w:rPr>
        <w:t>“</w:t>
      </w:r>
      <w:r w:rsidRPr="00E90045">
        <w:rPr>
          <w:rStyle w:val="A12"/>
          <w:rFonts w:ascii="Times New Roman" w:hAnsi="Times New Roman" w:cs="Times New Roman"/>
          <w:sz w:val="24"/>
          <w:szCs w:val="20"/>
        </w:rPr>
        <w:t>ve</w:t>
      </w:r>
      <w:r>
        <w:rPr>
          <w:rStyle w:val="A12"/>
          <w:rFonts w:ascii="Times New Roman" w:hAnsi="Times New Roman" w:cs="Times New Roman"/>
          <w:sz w:val="24"/>
          <w:szCs w:val="20"/>
        </w:rPr>
        <w:t>”</w:t>
      </w:r>
      <w:r w:rsidRPr="00E90045">
        <w:rPr>
          <w:rStyle w:val="A12"/>
          <w:rFonts w:ascii="Times New Roman" w:hAnsi="Times New Roman" w:cs="Times New Roman"/>
          <w:sz w:val="24"/>
          <w:szCs w:val="20"/>
        </w:rPr>
        <w:t xml:space="preserve"> ile ayrılmalıdır. Çok yazarlı kaynaklarda &amp; işareti kullanılmamalıdır. Kaynaklar arasında boşluk bırakılmamalıdır.</w:t>
      </w:r>
    </w:p>
    <w:p w:rsidR="00991591" w:rsidRPr="00991591" w:rsidRDefault="00991591" w:rsidP="00991591">
      <w:pPr>
        <w:autoSpaceDE w:val="0"/>
        <w:autoSpaceDN w:val="0"/>
        <w:adjustRightInd w:val="0"/>
        <w:spacing w:line="240" w:lineRule="auto"/>
        <w:jc w:val="both"/>
        <w:rPr>
          <w:rStyle w:val="A12"/>
          <w:rFonts w:ascii="Times New Roman" w:hAnsi="Times New Roman" w:cs="Times New Roman"/>
          <w:b/>
          <w:color w:val="FF0000"/>
          <w:sz w:val="24"/>
          <w:szCs w:val="20"/>
        </w:rPr>
      </w:pPr>
      <w:r w:rsidRPr="00991591">
        <w:rPr>
          <w:rStyle w:val="A12"/>
          <w:rFonts w:ascii="Times New Roman" w:hAnsi="Times New Roman" w:cs="Times New Roman"/>
          <w:b/>
          <w:color w:val="FF0000"/>
          <w:sz w:val="24"/>
          <w:szCs w:val="20"/>
        </w:rPr>
        <w:t>ÖRNEK KAYNAKÇA GÖSTERİMİ:</w:t>
      </w:r>
    </w:p>
    <w:p w:rsidR="00991591" w:rsidRDefault="00991591" w:rsidP="00991591">
      <w:pPr>
        <w:spacing w:after="120" w:line="240" w:lineRule="auto"/>
        <w:ind w:left="567" w:hanging="567"/>
        <w:jc w:val="both"/>
      </w:pP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Aydınözü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D. (2010). Trakya’da Vejetasyon Devresi ve Bu Devredeki Yağışlar.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Kastamonu Eğitim Dergisi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18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(1), 227-232.</w:t>
      </w:r>
    </w:p>
    <w:p w:rsidR="00991591" w:rsidRDefault="00991591" w:rsidP="00991591">
      <w:pPr>
        <w:spacing w:after="120" w:line="240" w:lineRule="auto"/>
        <w:ind w:left="567" w:hanging="567"/>
        <w:jc w:val="both"/>
      </w:pP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Gregory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A.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W. ve 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Hansen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B.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E. (1996a). 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Residual-based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Tests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Cointegration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i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n 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Models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With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Regime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Shifts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 </w:t>
      </w:r>
      <w:proofErr w:type="spellStart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Journal</w:t>
      </w:r>
      <w:proofErr w:type="spellEnd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 of </w:t>
      </w:r>
      <w:proofErr w:type="spellStart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Econometrics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70, 1-26.</w:t>
      </w:r>
    </w:p>
    <w:p w:rsidR="00991591" w:rsidRPr="003816AA" w:rsidRDefault="00991591" w:rsidP="00991591">
      <w:pPr>
        <w:shd w:val="clear" w:color="auto" w:fill="FFFFFF"/>
        <w:spacing w:after="120" w:line="240" w:lineRule="auto"/>
        <w:ind w:left="567" w:hanging="567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lastRenderedPageBreak/>
        <w:t>Gregory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, A. W. ve 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Hansen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, B. E. (1996b). 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Tests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Cointegration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Models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With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Regime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a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nd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Trend 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Shifts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Oxford </w:t>
      </w:r>
      <w:proofErr w:type="spellStart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Bulletin</w:t>
      </w:r>
      <w:proofErr w:type="spellEnd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 of </w:t>
      </w:r>
      <w:proofErr w:type="spellStart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Economics</w:t>
      </w:r>
      <w:proofErr w:type="spellEnd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 </w:t>
      </w:r>
      <w:proofErr w:type="spellStart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and</w:t>
      </w:r>
      <w:proofErr w:type="spellEnd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 </w:t>
      </w:r>
      <w:proofErr w:type="spellStart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Statistics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58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(3), 555 – 559.</w:t>
      </w:r>
    </w:p>
    <w:p w:rsidR="00991591" w:rsidRDefault="00991591" w:rsidP="00991591">
      <w:pPr>
        <w:spacing w:after="120" w:line="240" w:lineRule="auto"/>
        <w:ind w:left="567" w:hanging="567"/>
        <w:jc w:val="both"/>
      </w:pP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Gujarati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D.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N. (2011).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Temel Ekonometri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 (</w:t>
      </w:r>
      <w:proofErr w:type="spell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Şenesen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Ş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enesen</w:t>
      </w:r>
      <w:proofErr w:type="spell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 Çev.). İstanbul: Literatür.</w:t>
      </w:r>
    </w:p>
    <w:p w:rsidR="00991591" w:rsidRDefault="00991591" w:rsidP="00991591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Kara, S. ve Aydemir, O. (2014).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Finans Matematiği İçin Püf Noktalar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Ankara: ABC Yayınları.</w:t>
      </w:r>
    </w:p>
    <w:p w:rsidR="00991591" w:rsidRPr="007A5977" w:rsidRDefault="00991591" w:rsidP="00991591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Keleş, Y. (2015). </w:t>
      </w:r>
      <w:proofErr w:type="gramStart"/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İnsan Kaynakları Yönetiminin Tarihi Gelişimi. </w:t>
      </w:r>
      <w:proofErr w:type="gramEnd"/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E. Pelit (</w:t>
      </w:r>
      <w:proofErr w:type="spellStart"/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Ed</w:t>
      </w:r>
      <w:proofErr w:type="spellEnd"/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), </w:t>
      </w:r>
      <w:r w:rsidRPr="007A597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tr-TR"/>
        </w:rPr>
        <w:t>Turizm İşletmelerinde İnsan Kaynakları Yönetimi</w:t>
      </w:r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içinde </w:t>
      </w:r>
      <w:proofErr w:type="gramStart"/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(</w:t>
      </w:r>
      <w:proofErr w:type="spellStart"/>
      <w:proofErr w:type="gramEnd"/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ss</w:t>
      </w:r>
      <w:proofErr w:type="spellEnd"/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17-43</w:t>
      </w:r>
      <w:proofErr w:type="gramStart"/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)</w:t>
      </w:r>
      <w:proofErr w:type="gramEnd"/>
      <w:r w:rsidRPr="007A5977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Ankara: Grafiker Yay.</w:t>
      </w:r>
    </w:p>
    <w:p w:rsidR="00991591" w:rsidRDefault="00991591" w:rsidP="00991591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3B4171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Kızılkaya, S. (2022). </w:t>
      </w:r>
      <w:proofErr w:type="gramStart"/>
      <w:r w:rsidRPr="003B417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tr-TR"/>
        </w:rPr>
        <w:t>Sağlık Hizmetlerinde Yalın Yönetim</w:t>
      </w:r>
      <w:r w:rsidRPr="003B4171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. </w:t>
      </w:r>
      <w:proofErr w:type="gramEnd"/>
      <w:r w:rsidRPr="003B4171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Çağatay, A. ve Tüzemen, A. (Editör) içinde, Sağlık Hizmetlerinde Yönetim Güncesi, 1. Baskı, (s. 143-168). </w:t>
      </w:r>
      <w:proofErr w:type="gramStart"/>
      <w:r w:rsidRPr="003B4171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Ankara: Gazi Kitapevi.</w:t>
      </w:r>
      <w:proofErr w:type="gramEnd"/>
    </w:p>
    <w:p w:rsidR="00991591" w:rsidRDefault="00991591" w:rsidP="00991591">
      <w:pPr>
        <w:spacing w:after="12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Koçyiğit, M.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Tekel, E. ve Karadağ, E. (2018).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Eğitimde Ahlâk ve Etik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. </w:t>
      </w:r>
      <w:proofErr w:type="gram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Ankara: Nobel Akademik Yayıncılık.</w:t>
      </w:r>
      <w:proofErr w:type="gramEnd"/>
    </w:p>
    <w:p w:rsidR="00991591" w:rsidRDefault="00991591" w:rsidP="00991591">
      <w:pPr>
        <w:spacing w:after="120" w:line="240" w:lineRule="auto"/>
        <w:ind w:left="567" w:hanging="567"/>
        <w:jc w:val="both"/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Koçyiğit, M. (2011).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Üniversite Öğrencilerinin </w:t>
      </w:r>
      <w:proofErr w:type="spellStart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Nedensel</w:t>
      </w:r>
      <w:proofErr w:type="spellEnd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 xml:space="preserve"> Yüklemeleri ve Öğrenme Stilleri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,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 (Yayımlanmamış yüksek lisans tezi). Afyon Kocatepe Üniversitesi,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Sosyal Bilimler Enstitüsü, 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Afyonkarahisar.</w:t>
      </w:r>
    </w:p>
    <w:p w:rsidR="00991591" w:rsidRPr="003816AA" w:rsidRDefault="00991591" w:rsidP="00991591">
      <w:pPr>
        <w:shd w:val="clear" w:color="auto" w:fill="FFFFFF"/>
        <w:spacing w:after="120" w:line="240" w:lineRule="auto"/>
        <w:ind w:left="567" w:hanging="567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MEB. (2012). </w:t>
      </w:r>
      <w:proofErr w:type="gramStart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İlköğretim Fen ve Teknoloji Ders Kitabı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Ankara: Devlet Kitapları Müdürlüğü.</w:t>
      </w:r>
      <w:proofErr w:type="gramEnd"/>
    </w:p>
    <w:p w:rsidR="00991591" w:rsidRPr="003816AA" w:rsidRDefault="00991591" w:rsidP="00991591">
      <w:pPr>
        <w:shd w:val="clear" w:color="auto" w:fill="FFFFFF"/>
        <w:spacing w:after="120" w:line="240" w:lineRule="auto"/>
        <w:ind w:left="567" w:hanging="567"/>
        <w:jc w:val="both"/>
        <w:rPr>
          <w:rFonts w:ascii="Poppins" w:eastAsia="Times New Roman" w:hAnsi="Poppins" w:cs="Times New Roman"/>
          <w:color w:val="111111"/>
          <w:sz w:val="21"/>
          <w:szCs w:val="21"/>
          <w:lang w:eastAsia="tr-TR"/>
        </w:rPr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Özdemir, A. (2008).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Yönetim Bilimler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inde İleri Araştırma Yöntemleri v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e Uygulamalar. </w:t>
      </w:r>
      <w:proofErr w:type="gram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İstanbul: Beta Yayıncılık.</w:t>
      </w:r>
      <w:proofErr w:type="gramEnd"/>
    </w:p>
    <w:p w:rsidR="00991591" w:rsidRDefault="00991591" w:rsidP="00991591">
      <w:pPr>
        <w:spacing w:after="120" w:line="240" w:lineRule="auto"/>
        <w:ind w:left="567" w:hanging="567"/>
        <w:jc w:val="both"/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Şimşek, A. ve Bal, M.S. (2010). </w:t>
      </w:r>
      <w:proofErr w:type="gram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Tarih Şeridi Aracılığıyla Öğretmen Adaylarının Tarihsel Zaman Algılarının İncelenmesi. </w:t>
      </w:r>
      <w:proofErr w:type="gramEnd"/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Sosyal Bilgiler Eğitimi Araştırmaları Dergisi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,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(1), 124-151.</w:t>
      </w:r>
    </w:p>
    <w:p w:rsidR="00991591" w:rsidRDefault="00991591" w:rsidP="00991591">
      <w:pPr>
        <w:spacing w:after="120" w:line="240" w:lineRule="auto"/>
        <w:ind w:left="567" w:hanging="567"/>
        <w:jc w:val="both"/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Türkiye Cumhuriyet Merkez Bankası (20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22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Enflasyon Raporu 2013-IV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http://www.tcmb.gov.tr (Erişim tarihi: 10.02.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2022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).</w:t>
      </w:r>
    </w:p>
    <w:p w:rsidR="00991591" w:rsidRDefault="00991591" w:rsidP="00991591">
      <w:pPr>
        <w:spacing w:after="120" w:line="240" w:lineRule="auto"/>
        <w:ind w:left="567" w:hanging="567"/>
        <w:jc w:val="both"/>
        <w:rPr>
          <w:rStyle w:val="A12"/>
          <w:rFonts w:ascii="Times New Roman" w:hAnsi="Times New Roman" w:cs="Times New Roman"/>
          <w:b/>
          <w:sz w:val="24"/>
          <w:szCs w:val="20"/>
        </w:rPr>
      </w:pP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Ulu, M</w:t>
      </w:r>
      <w:proofErr w:type="gramStart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.,</w:t>
      </w:r>
      <w:proofErr w:type="gramEnd"/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ve Peker, M. (2008). </w:t>
      </w:r>
      <w:r w:rsidRPr="003816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tr-TR"/>
        </w:rPr>
        <w:t>Sınıf Öğretmeni, Öğretmen Adayı ve 5. Sınıf Öğrencilerinin Problem Çözme Stratejilerinin Karşılaştırılması</w:t>
      </w:r>
      <w:r w:rsidRPr="003816A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. VIII. Ulusal Fen Bilimleri ve Matematik Eğitimi Kongresi, Abant İzzet Baysal Üniversitesi, Bolu.</w:t>
      </w:r>
    </w:p>
    <w:p w:rsidR="00991591" w:rsidRPr="00F1591D" w:rsidRDefault="00991591" w:rsidP="0099159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A93" w:rsidRPr="00106550" w:rsidRDefault="005D1A93" w:rsidP="0099159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1A93" w:rsidRPr="00106550" w:rsidSect="00864EC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7D" w:rsidRDefault="00E1377D" w:rsidP="00A05C5D">
      <w:pPr>
        <w:spacing w:after="0" w:line="240" w:lineRule="auto"/>
      </w:pPr>
      <w:r>
        <w:separator/>
      </w:r>
    </w:p>
  </w:endnote>
  <w:endnote w:type="continuationSeparator" w:id="0">
    <w:p w:rsidR="00E1377D" w:rsidRDefault="00E1377D" w:rsidP="00A0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7D" w:rsidRDefault="00E1377D" w:rsidP="00A05C5D">
      <w:pPr>
        <w:spacing w:after="0" w:line="240" w:lineRule="auto"/>
      </w:pPr>
      <w:r>
        <w:separator/>
      </w:r>
    </w:p>
  </w:footnote>
  <w:footnote w:type="continuationSeparator" w:id="0">
    <w:p w:rsidR="00E1377D" w:rsidRDefault="00E1377D" w:rsidP="00A05C5D">
      <w:pPr>
        <w:spacing w:after="0" w:line="240" w:lineRule="auto"/>
      </w:pPr>
      <w:r>
        <w:continuationSeparator/>
      </w:r>
    </w:p>
  </w:footnote>
  <w:footnote w:id="1">
    <w:p w:rsidR="00DA3018" w:rsidRPr="00DA3018" w:rsidRDefault="00DA3018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Pr="00DA3018">
        <w:t>Unvan</w:t>
      </w:r>
      <w:proofErr w:type="spellEnd"/>
      <w:r w:rsidRPr="00DA3018">
        <w:t xml:space="preserve">, </w:t>
      </w:r>
      <w:proofErr w:type="spellStart"/>
      <w:r w:rsidRPr="00DA3018">
        <w:t>Kurum</w:t>
      </w:r>
      <w:proofErr w:type="spellEnd"/>
      <w:r w:rsidRPr="00DA3018">
        <w:t xml:space="preserve"> </w:t>
      </w:r>
      <w:proofErr w:type="spellStart"/>
      <w:r w:rsidRPr="00DA3018">
        <w:t>Adı</w:t>
      </w:r>
      <w:proofErr w:type="spellEnd"/>
      <w:r w:rsidRPr="00DA3018">
        <w:t xml:space="preserve">, Mail </w:t>
      </w:r>
      <w:proofErr w:type="spellStart"/>
      <w:r w:rsidRPr="00DA3018">
        <w:t>Adresi</w:t>
      </w:r>
      <w:proofErr w:type="spellEnd"/>
      <w:r>
        <w:t xml:space="preserve">, </w:t>
      </w:r>
      <w:proofErr w:type="spellStart"/>
      <w:r>
        <w:t>Orcid</w:t>
      </w:r>
      <w:proofErr w:type="spellEnd"/>
    </w:p>
  </w:footnote>
  <w:footnote w:id="2">
    <w:p w:rsidR="00DA3018" w:rsidRPr="00DA3018" w:rsidRDefault="00DA3018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DA3018">
        <w:rPr>
          <w:lang w:val="tr-TR"/>
        </w:rPr>
        <w:t xml:space="preserve">Unvan, Kurum Adı, Mail Adresi, </w:t>
      </w:r>
      <w:proofErr w:type="spellStart"/>
      <w:r w:rsidRPr="00DA3018">
        <w:rPr>
          <w:lang w:val="tr-TR"/>
        </w:rPr>
        <w:t>Orcid</w:t>
      </w:r>
      <w:proofErr w:type="spellEnd"/>
    </w:p>
  </w:footnote>
  <w:footnote w:id="3">
    <w:p w:rsidR="00991591" w:rsidRPr="00991591" w:rsidRDefault="00991591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991591">
        <w:rPr>
          <w:lang w:val="tr-TR"/>
        </w:rPr>
        <w:t xml:space="preserve">Unvan, Kurum Adı, Mail Adresi, </w:t>
      </w:r>
      <w:proofErr w:type="spellStart"/>
      <w:r w:rsidRPr="00991591">
        <w:rPr>
          <w:lang w:val="tr-TR"/>
        </w:rPr>
        <w:t>Orcid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33BB0"/>
    <w:multiLevelType w:val="multilevel"/>
    <w:tmpl w:val="3C1A4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6537EB0"/>
    <w:multiLevelType w:val="multilevel"/>
    <w:tmpl w:val="D28A73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4E0872"/>
    <w:multiLevelType w:val="multilevel"/>
    <w:tmpl w:val="5750F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D9C004A"/>
    <w:multiLevelType w:val="hybridMultilevel"/>
    <w:tmpl w:val="A76C698E"/>
    <w:lvl w:ilvl="0" w:tplc="092675EE">
      <w:start w:val="6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054358A"/>
    <w:multiLevelType w:val="multilevel"/>
    <w:tmpl w:val="5D1A1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5EC6036"/>
    <w:multiLevelType w:val="hybridMultilevel"/>
    <w:tmpl w:val="B32E71CC"/>
    <w:lvl w:ilvl="0" w:tplc="123AB44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B4"/>
    <w:rsid w:val="00022363"/>
    <w:rsid w:val="00025CA4"/>
    <w:rsid w:val="000453BE"/>
    <w:rsid w:val="00045F01"/>
    <w:rsid w:val="000565DB"/>
    <w:rsid w:val="00057C9C"/>
    <w:rsid w:val="00064C49"/>
    <w:rsid w:val="00066166"/>
    <w:rsid w:val="0007252C"/>
    <w:rsid w:val="000811AE"/>
    <w:rsid w:val="000C558B"/>
    <w:rsid w:val="000C7077"/>
    <w:rsid w:val="000F3845"/>
    <w:rsid w:val="00106550"/>
    <w:rsid w:val="001250B3"/>
    <w:rsid w:val="00147DE8"/>
    <w:rsid w:val="00171C46"/>
    <w:rsid w:val="0017689D"/>
    <w:rsid w:val="001913ED"/>
    <w:rsid w:val="001A0541"/>
    <w:rsid w:val="001B72FD"/>
    <w:rsid w:val="001E6DE2"/>
    <w:rsid w:val="001F4359"/>
    <w:rsid w:val="00200773"/>
    <w:rsid w:val="00206D20"/>
    <w:rsid w:val="00210B05"/>
    <w:rsid w:val="00224AE3"/>
    <w:rsid w:val="002728CF"/>
    <w:rsid w:val="00292038"/>
    <w:rsid w:val="002D7658"/>
    <w:rsid w:val="002F1271"/>
    <w:rsid w:val="003073B4"/>
    <w:rsid w:val="00311468"/>
    <w:rsid w:val="0033506F"/>
    <w:rsid w:val="003762CD"/>
    <w:rsid w:val="003A1AC1"/>
    <w:rsid w:val="003A3574"/>
    <w:rsid w:val="003E4B8A"/>
    <w:rsid w:val="003E5376"/>
    <w:rsid w:val="003F1984"/>
    <w:rsid w:val="00455DF7"/>
    <w:rsid w:val="0049006F"/>
    <w:rsid w:val="004A4A1F"/>
    <w:rsid w:val="004E485B"/>
    <w:rsid w:val="00503272"/>
    <w:rsid w:val="00506CD4"/>
    <w:rsid w:val="0050730F"/>
    <w:rsid w:val="00526C6C"/>
    <w:rsid w:val="00537F5A"/>
    <w:rsid w:val="00556D79"/>
    <w:rsid w:val="00577E0F"/>
    <w:rsid w:val="00593AD4"/>
    <w:rsid w:val="005A47C0"/>
    <w:rsid w:val="005B448B"/>
    <w:rsid w:val="005D1A93"/>
    <w:rsid w:val="005E0E30"/>
    <w:rsid w:val="005E182B"/>
    <w:rsid w:val="006262CF"/>
    <w:rsid w:val="006377E0"/>
    <w:rsid w:val="00671408"/>
    <w:rsid w:val="00692AF9"/>
    <w:rsid w:val="00692E25"/>
    <w:rsid w:val="006A44BD"/>
    <w:rsid w:val="006B5B7F"/>
    <w:rsid w:val="006B6D44"/>
    <w:rsid w:val="006D44B4"/>
    <w:rsid w:val="006E55BC"/>
    <w:rsid w:val="00705373"/>
    <w:rsid w:val="00705E02"/>
    <w:rsid w:val="00720034"/>
    <w:rsid w:val="00725CF4"/>
    <w:rsid w:val="0075428C"/>
    <w:rsid w:val="007629F0"/>
    <w:rsid w:val="00766EA6"/>
    <w:rsid w:val="007A4250"/>
    <w:rsid w:val="007B7734"/>
    <w:rsid w:val="007B7D57"/>
    <w:rsid w:val="007C52FB"/>
    <w:rsid w:val="00843F00"/>
    <w:rsid w:val="0084547B"/>
    <w:rsid w:val="00864ECA"/>
    <w:rsid w:val="008704AD"/>
    <w:rsid w:val="008843B1"/>
    <w:rsid w:val="00885F20"/>
    <w:rsid w:val="008944E5"/>
    <w:rsid w:val="008F18BE"/>
    <w:rsid w:val="008F26CB"/>
    <w:rsid w:val="00922CAF"/>
    <w:rsid w:val="00925980"/>
    <w:rsid w:val="00931770"/>
    <w:rsid w:val="00932B1E"/>
    <w:rsid w:val="009470D4"/>
    <w:rsid w:val="0095089C"/>
    <w:rsid w:val="00963FA8"/>
    <w:rsid w:val="0098124D"/>
    <w:rsid w:val="00991591"/>
    <w:rsid w:val="00994587"/>
    <w:rsid w:val="009E482A"/>
    <w:rsid w:val="009F2522"/>
    <w:rsid w:val="00A05C5D"/>
    <w:rsid w:val="00A120E8"/>
    <w:rsid w:val="00A130E1"/>
    <w:rsid w:val="00A90051"/>
    <w:rsid w:val="00A92EE3"/>
    <w:rsid w:val="00AB1906"/>
    <w:rsid w:val="00AE03A4"/>
    <w:rsid w:val="00AE154B"/>
    <w:rsid w:val="00AF68C1"/>
    <w:rsid w:val="00B05C81"/>
    <w:rsid w:val="00B10D90"/>
    <w:rsid w:val="00B35FB0"/>
    <w:rsid w:val="00B66916"/>
    <w:rsid w:val="00BD536A"/>
    <w:rsid w:val="00BE3D97"/>
    <w:rsid w:val="00BF26E6"/>
    <w:rsid w:val="00C00A54"/>
    <w:rsid w:val="00C1357E"/>
    <w:rsid w:val="00C1644B"/>
    <w:rsid w:val="00C236E6"/>
    <w:rsid w:val="00C2724B"/>
    <w:rsid w:val="00C32A98"/>
    <w:rsid w:val="00C43369"/>
    <w:rsid w:val="00C46D90"/>
    <w:rsid w:val="00C558F8"/>
    <w:rsid w:val="00C759CD"/>
    <w:rsid w:val="00CB398D"/>
    <w:rsid w:val="00CB7C71"/>
    <w:rsid w:val="00CD4651"/>
    <w:rsid w:val="00CE1DD4"/>
    <w:rsid w:val="00D11C82"/>
    <w:rsid w:val="00D24CEF"/>
    <w:rsid w:val="00D31F15"/>
    <w:rsid w:val="00D420EA"/>
    <w:rsid w:val="00D54BA3"/>
    <w:rsid w:val="00D87016"/>
    <w:rsid w:val="00DA3018"/>
    <w:rsid w:val="00DB1FD9"/>
    <w:rsid w:val="00DB340F"/>
    <w:rsid w:val="00E1377D"/>
    <w:rsid w:val="00E20C7A"/>
    <w:rsid w:val="00E41FC1"/>
    <w:rsid w:val="00E45166"/>
    <w:rsid w:val="00E47FC7"/>
    <w:rsid w:val="00E533C1"/>
    <w:rsid w:val="00E65DDD"/>
    <w:rsid w:val="00E67197"/>
    <w:rsid w:val="00E6765D"/>
    <w:rsid w:val="00E953AF"/>
    <w:rsid w:val="00EC3A6C"/>
    <w:rsid w:val="00ED38C2"/>
    <w:rsid w:val="00EE7F26"/>
    <w:rsid w:val="00EF080A"/>
    <w:rsid w:val="00F14397"/>
    <w:rsid w:val="00F513F6"/>
    <w:rsid w:val="00F62C8F"/>
    <w:rsid w:val="00F83774"/>
    <w:rsid w:val="00F95B15"/>
    <w:rsid w:val="00FB43A6"/>
    <w:rsid w:val="00FB4953"/>
    <w:rsid w:val="00FD1025"/>
    <w:rsid w:val="00FD3E2D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073B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semiHidden/>
    <w:rsid w:val="00A05C5D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A05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A05C5D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styleId="DipnotBavurusu">
    <w:name w:val="footnote reference"/>
    <w:semiHidden/>
    <w:rsid w:val="00A05C5D"/>
    <w:rPr>
      <w:vertAlign w:val="superscript"/>
    </w:rPr>
  </w:style>
  <w:style w:type="paragraph" w:styleId="ListeParagraf">
    <w:name w:val="List Paragraph"/>
    <w:basedOn w:val="Normal"/>
    <w:uiPriority w:val="34"/>
    <w:qFormat/>
    <w:rsid w:val="00932B1E"/>
    <w:pPr>
      <w:ind w:left="720"/>
      <w:contextualSpacing/>
    </w:pPr>
  </w:style>
  <w:style w:type="character" w:customStyle="1" w:styleId="A12">
    <w:name w:val="A12"/>
    <w:uiPriority w:val="99"/>
    <w:rsid w:val="00991591"/>
    <w:rPr>
      <w:rFonts w:cs="DIN Engschrift Std"/>
      <w:color w:val="000000"/>
      <w:sz w:val="40"/>
      <w:szCs w:val="4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1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073B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semiHidden/>
    <w:rsid w:val="00A05C5D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A05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A05C5D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styleId="DipnotBavurusu">
    <w:name w:val="footnote reference"/>
    <w:semiHidden/>
    <w:rsid w:val="00A05C5D"/>
    <w:rPr>
      <w:vertAlign w:val="superscript"/>
    </w:rPr>
  </w:style>
  <w:style w:type="paragraph" w:styleId="ListeParagraf">
    <w:name w:val="List Paragraph"/>
    <w:basedOn w:val="Normal"/>
    <w:uiPriority w:val="34"/>
    <w:qFormat/>
    <w:rsid w:val="00932B1E"/>
    <w:pPr>
      <w:ind w:left="720"/>
      <w:contextualSpacing/>
    </w:pPr>
  </w:style>
  <w:style w:type="character" w:customStyle="1" w:styleId="A12">
    <w:name w:val="A12"/>
    <w:uiPriority w:val="99"/>
    <w:rsid w:val="00991591"/>
    <w:rPr>
      <w:rFonts w:cs="DIN Engschrift Std"/>
      <w:color w:val="000000"/>
      <w:sz w:val="40"/>
      <w:szCs w:val="4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1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EB63B-4CED-4D6C-8422-77162FEC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Win-10</cp:lastModifiedBy>
  <cp:revision>9</cp:revision>
  <dcterms:created xsi:type="dcterms:W3CDTF">2025-12-06T17:10:00Z</dcterms:created>
  <dcterms:modified xsi:type="dcterms:W3CDTF">2025-12-06T19:54:00Z</dcterms:modified>
</cp:coreProperties>
</file>